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1C0AEBB2" w:rsidR="00A620C0" w:rsidRPr="00913083" w:rsidRDefault="002131C7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bookmarkStart w:id="0" w:name="_GoBack"/>
      <w:bookmarkEnd w:id="0"/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1A4A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0C21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290BDB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A620C0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</w:t>
      </w:r>
    </w:p>
    <w:p w14:paraId="5F5933B3" w14:textId="77777777" w:rsidR="00733493" w:rsidRPr="00913083" w:rsidRDefault="00733493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C215641" w14:textId="111A2D0F" w:rsidR="00665930" w:rsidRDefault="00E476C3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202</w:t>
      </w:r>
      <w:r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2</w:t>
      </w:r>
      <w:r w:rsidR="00B51A03" w:rsidRPr="00A6492E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年度</w:t>
      </w:r>
      <w:r w:rsidR="00236674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国内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留学生会</w:t>
      </w:r>
      <w:r w:rsidR="00AF07DD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ネットワーク</w:t>
      </w:r>
      <w:r w:rsidR="00665930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促進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事業</w:t>
      </w:r>
    </w:p>
    <w:p w14:paraId="25F701F6" w14:textId="16CC1219" w:rsidR="00A620C0" w:rsidRPr="00913083" w:rsidRDefault="00DD11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13083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申請書</w:t>
      </w:r>
    </w:p>
    <w:p w14:paraId="10130812" w14:textId="77777777" w:rsidR="00913083" w:rsidRPr="00913083" w:rsidRDefault="00913083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5295BE0" w14:textId="77777777" w:rsidR="00A620C0" w:rsidRPr="00AF07DD" w:rsidRDefault="00FE5D7C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hint="eastAsia"/>
          <w:kern w:val="0"/>
          <w:sz w:val="22"/>
          <w:szCs w:val="22"/>
        </w:rPr>
        <w:t>独立行政法人日本学生支援機構</w:t>
      </w:r>
    </w:p>
    <w:p w14:paraId="5EB68933" w14:textId="28A01723" w:rsidR="00A620C0" w:rsidRPr="00AF07DD" w:rsidRDefault="00FE5D7C" w:rsidP="002D736C">
      <w:pPr>
        <w:overflowPunct w:val="0"/>
        <w:adjustRightInd w:val="0"/>
        <w:spacing w:line="280" w:lineRule="exact"/>
        <w:ind w:firstLineChars="350" w:firstLine="71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理事長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吉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岡　知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殿</w:t>
      </w:r>
    </w:p>
    <w:p w14:paraId="1BBA47CA" w14:textId="77777777" w:rsidR="00A620C0" w:rsidRPr="00AF07DD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460D730" w14:textId="77777777" w:rsidR="00A620C0" w:rsidRPr="00AF07DD" w:rsidRDefault="00A620C0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所在地</w:t>
      </w:r>
    </w:p>
    <w:p w14:paraId="222C3F3B" w14:textId="0D768C58" w:rsidR="00A620C0" w:rsidRPr="00AF07DD" w:rsidRDefault="00991C2A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</w:p>
    <w:p w14:paraId="16827867" w14:textId="383CAA89" w:rsidR="00E90305" w:rsidRPr="00AF07DD" w:rsidRDefault="00A620C0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役職</w:t>
      </w:r>
    </w:p>
    <w:p w14:paraId="2651C336" w14:textId="74836A59" w:rsidR="00A620C0" w:rsidRPr="002133EF" w:rsidRDefault="00E90305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氏名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5E2ED5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991C2A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</w:p>
    <w:p w14:paraId="29BAC682" w14:textId="77777777" w:rsidR="00A620C0" w:rsidRPr="002133EF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5E4589" w14:textId="77777777" w:rsidR="00B749D9" w:rsidRPr="002133EF" w:rsidRDefault="00B749D9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49E9095" w14:textId="6047675D" w:rsidR="00A620C0" w:rsidRPr="002133EF" w:rsidRDefault="00236674" w:rsidP="009060DB">
      <w:pPr>
        <w:overflowPunct w:val="0"/>
        <w:adjustRightInd w:val="0"/>
        <w:spacing w:line="280" w:lineRule="exact"/>
        <w:ind w:firstLineChars="100" w:firstLine="211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国内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留学生会</w:t>
      </w:r>
      <w:r w:rsidR="00AF07DD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ネットワーク</w:t>
      </w:r>
      <w:r w:rsidR="00230CBF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促進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事業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に関し、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次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のとおり</w:t>
      </w:r>
      <w:r w:rsidR="002D46A5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</w:t>
      </w:r>
      <w:r w:rsidR="00A620C0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します。</w:t>
      </w:r>
    </w:p>
    <w:p w14:paraId="721D68B0" w14:textId="77777777" w:rsidR="00913083" w:rsidRPr="002133EF" w:rsidRDefault="00913083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D46097E" w14:textId="1AAC4992" w:rsidR="00A620C0" w:rsidRPr="002133EF" w:rsidRDefault="00421E1A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</w:t>
      </w:r>
      <w:r w:rsidR="007C7E9D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8F6CFA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基本情報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1276"/>
        <w:gridCol w:w="3118"/>
      </w:tblGrid>
      <w:tr w:rsidR="00CB4158" w:rsidRPr="002133EF" w14:paraId="5E6EA88A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55F29515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留学生会名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2133EF" w14:paraId="388199B3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1E4E90D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1A5C058" w:rsidR="00CB4158" w:rsidRPr="002133EF" w:rsidRDefault="0023667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副代表者名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36674" w:rsidRPr="00AF07DD" w14:paraId="0C362136" w14:textId="77777777" w:rsidTr="00637C09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280C4F0B" w:rsidR="00236674" w:rsidRPr="00CB4158" w:rsidRDefault="0023667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AF07DD" w:rsidRDefault="00236674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0FCE6B4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77777777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AF07DD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52C502A6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77777777" w:rsidR="00CB4158" w:rsidRPr="00CB4158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日本で学ぶ現役の留学生（　　　人）</w:t>
            </w:r>
          </w:p>
          <w:p w14:paraId="72646047" w14:textId="4A000D7E" w:rsidR="00CB4158" w:rsidRPr="00AF07DD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OB等その他（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人）</w:t>
            </w:r>
          </w:p>
        </w:tc>
      </w:tr>
      <w:tr w:rsidR="00CB4158" w:rsidRPr="00AF07DD" w14:paraId="6CD785A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2AC89829" w:rsidR="00CB4158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入会要件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AF07DD" w:rsidRDefault="00CB4158" w:rsidP="009060D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1AB65FDD" w14:textId="4BA41323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77777777" w:rsidR="00CB4158" w:rsidRDefault="00CB4158" w:rsidP="009060DB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公式ホームページ</w:t>
            </w:r>
            <w:r w:rsidRPr="00E305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URL</w:t>
            </w:r>
          </w:p>
          <w:p w14:paraId="7A43EBB4" w14:textId="24D5A616" w:rsidR="00CB4158" w:rsidRPr="00CB415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2"/>
              </w:rPr>
              <w:t>※Facebook等SNS含む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E3050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6FFF69B9" w14:textId="77777777" w:rsidR="00C7464E" w:rsidRDefault="00C7464E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487CD54" w14:textId="146DB613" w:rsidR="007C7E9D" w:rsidRPr="007C7E9D" w:rsidRDefault="00421E1A" w:rsidP="009060DB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</w:t>
      </w:r>
      <w:r w:rsidR="007C7E9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．留学生会概要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・理念等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AF07DD" w14:paraId="2A59431E" w14:textId="77777777" w:rsidTr="002D736C">
        <w:trPr>
          <w:trHeight w:val="2975"/>
        </w:trPr>
        <w:tc>
          <w:tcPr>
            <w:tcW w:w="9497" w:type="dxa"/>
            <w:shd w:val="clear" w:color="auto" w:fill="auto"/>
          </w:tcPr>
          <w:p w14:paraId="58DCD160" w14:textId="77777777" w:rsidR="007C7E9D" w:rsidRPr="007C7E9D" w:rsidRDefault="007C7E9D" w:rsidP="009060D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1AF021D" w14:textId="21DFD8D7" w:rsidR="00421E1A" w:rsidRPr="00421E1A" w:rsidRDefault="00421E1A" w:rsidP="009060DB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３</w:t>
      </w:r>
      <w:r w:rsidRPr="00421E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．日本学生支援機構との事業実施連絡担当者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799"/>
        <w:gridCol w:w="4147"/>
      </w:tblGrid>
      <w:tr w:rsidR="00421E1A" w:rsidRPr="00AF07DD" w14:paraId="4D3B7ABE" w14:textId="77777777" w:rsidTr="00E30508">
        <w:trPr>
          <w:trHeight w:val="443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1E8940E5" w:rsidR="00421E1A" w:rsidRPr="00CB36B7" w:rsidRDefault="00421E1A" w:rsidP="00CB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CB36B7"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実施連絡担当者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所在地・電話番号・FAX・Eメール</w:t>
            </w:r>
          </w:p>
        </w:tc>
      </w:tr>
      <w:tr w:rsidR="00421E1A" w:rsidRPr="00AF07DD" w14:paraId="3BFFAED4" w14:textId="77777777" w:rsidTr="00E30508">
        <w:trPr>
          <w:trHeight w:val="88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128B5049" w:rsidR="00421E1A" w:rsidRPr="00421E1A" w:rsidRDefault="00421E1A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0593B1C0" w:rsidR="00421E1A" w:rsidRPr="00421E1A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421E1A" w:rsidRDefault="00421E1A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4D0A4" w14:textId="77777777" w:rsidR="009004D4" w:rsidRDefault="009004D4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B35D99" w14:textId="72176B4E" w:rsidR="000807FF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lastRenderedPageBreak/>
        <w:t>４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．活動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実績及び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計画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2022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年４月１日～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2023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年１月31日）</w:t>
      </w:r>
    </w:p>
    <w:p w14:paraId="3140C0DF" w14:textId="1A8CFD64" w:rsidR="00D5146F" w:rsidRPr="0053284E" w:rsidRDefault="000807FF" w:rsidP="0096527B">
      <w:pPr>
        <w:spacing w:line="280" w:lineRule="exact"/>
        <w:ind w:leftChars="100" w:left="193"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申請する留学生会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主催</w:t>
      </w:r>
      <w:r w:rsidR="00EA3BD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取組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を記入</w:t>
      </w: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すること。</w:t>
      </w:r>
      <w:r w:rsidR="00D5146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活動内容番号」欄には、</w:t>
      </w:r>
      <w:r w:rsidR="000207B9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要領「３．</w:t>
      </w:r>
      <w:r w:rsidR="007F5931" w:rsidRPr="005638D5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対象となる活動」</w:t>
      </w:r>
      <w:r w:rsidR="00D93A4C" w:rsidRPr="005638D5">
        <w:rPr>
          <w:rFonts w:asciiTheme="majorEastAsia" w:eastAsiaTheme="majorEastAsia" w:hAnsiTheme="majorEastAsia" w:hint="eastAsia"/>
          <w:sz w:val="22"/>
          <w:szCs w:val="22"/>
        </w:rPr>
        <w:t>に記載の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（１）留学生会の認知度向上、運営拡充に関する活動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（２）学術研究・国際理解促進活動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（３）就職支援活動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（４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080C93">
        <w:rPr>
          <w:rFonts w:asciiTheme="majorEastAsia" w:eastAsiaTheme="majorEastAsia" w:hAnsiTheme="majorEastAsia" w:hint="eastAsia"/>
          <w:sz w:val="22"/>
          <w:szCs w:val="22"/>
        </w:rPr>
        <w:t>日本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留学・進学促進活動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、（５）留学経験者</w:t>
      </w:r>
      <w:r w:rsidR="0053284E" w:rsidRPr="0053284E">
        <w:rPr>
          <w:rFonts w:asciiTheme="majorEastAsia" w:eastAsiaTheme="majorEastAsia" w:hAnsiTheme="majorEastAsia" w:hint="eastAsia"/>
          <w:sz w:val="22"/>
          <w:szCs w:val="22"/>
        </w:rPr>
        <w:t>及び帰国留学生会との情報交換に関する活動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から選択し、その番号を記入</w:t>
      </w:r>
      <w:r w:rsidR="00D5146F" w:rsidRPr="0053284E">
        <w:rPr>
          <w:rFonts w:asciiTheme="majorEastAsia" w:eastAsiaTheme="majorEastAsia" w:hAnsiTheme="majorEastAsia" w:hint="eastAsia"/>
          <w:sz w:val="22"/>
          <w:szCs w:val="22"/>
        </w:rPr>
        <w:t>すること。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1276"/>
        <w:gridCol w:w="992"/>
        <w:gridCol w:w="851"/>
        <w:gridCol w:w="3260"/>
      </w:tblGrid>
      <w:tr w:rsidR="00A4409A" w:rsidRPr="00AF07DD" w14:paraId="03DAD186" w14:textId="77777777" w:rsidTr="00A4409A">
        <w:trPr>
          <w:trHeight w:val="37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566BDAA6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開催時期</w:t>
            </w:r>
          </w:p>
          <w:p w14:paraId="3B991E4B" w14:textId="0ED90F8D" w:rsidR="001F50BB" w:rsidRPr="00517FD7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※予定含む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  <w:p w14:paraId="7C2BFB82" w14:textId="6F8DCD3A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2F2F0" w14:textId="372E9ED0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26AA6" w14:textId="2143AC2D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E4C672F" w14:textId="77777777" w:rsidR="001F50BB" w:rsidRPr="001F50BB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1F50BB">
              <w:rPr>
                <w:rFonts w:asciiTheme="majorEastAsia" w:eastAsiaTheme="majorEastAsia" w:hAnsiTheme="majorEastAsia" w:hint="eastAsia"/>
                <w:sz w:val="16"/>
                <w:szCs w:val="22"/>
              </w:rPr>
              <w:t>参加者数</w:t>
            </w:r>
          </w:p>
          <w:p w14:paraId="1E18D9F3" w14:textId="1157C987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50BB">
              <w:rPr>
                <w:rFonts w:ascii="ＭＳ ゴシック" w:eastAsia="ＭＳ ゴシック" w:hAnsi="ＭＳ ゴシック" w:hint="eastAsia"/>
                <w:sz w:val="14"/>
                <w:szCs w:val="22"/>
              </w:rPr>
              <w:t>※予定含む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0713CFD5" w:rsidR="001F50BB" w:rsidRPr="00AF07DD" w:rsidRDefault="001F50BB" w:rsidP="00236674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活動の概要</w:t>
            </w:r>
          </w:p>
        </w:tc>
      </w:tr>
      <w:tr w:rsidR="00A4409A" w:rsidRPr="007C7E9D" w14:paraId="25E9EE42" w14:textId="77777777" w:rsidTr="00A4409A">
        <w:trPr>
          <w:trHeight w:val="53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992033" w14:textId="03F4481B" w:rsidR="001F50BB" w:rsidRPr="00AF07DD" w:rsidRDefault="001F50BB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9E9493" w14:textId="77777777" w:rsidR="005B3FE0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5C74F8FA" w14:textId="04B6B9B3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6E5B" w14:textId="6D405F6E" w:rsidR="001F50BB" w:rsidRPr="00D5146F" w:rsidRDefault="001F50BB" w:rsidP="009060DB">
            <w:pPr>
              <w:spacing w:line="280" w:lineRule="exact"/>
              <w:ind w:left="203" w:hangingChars="100" w:hanging="20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C78D9" w14:textId="1843F227" w:rsidR="001F50BB" w:rsidRPr="00D5146F" w:rsidRDefault="00B742EA" w:rsidP="00B742E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●●国　</w:t>
            </w:r>
            <w:r w:rsidR="005B3FE0" w:rsidRPr="005B3F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就職セミナー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66B4" w14:textId="75650D1C" w:rsidR="001F50BB" w:rsidRPr="00AF07DD" w:rsidRDefault="005B3FE0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○○大学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84D7" w14:textId="52EC59A7" w:rsidR="001F50BB" w:rsidRPr="00AF07DD" w:rsidRDefault="001F50BB" w:rsidP="0023667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200人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16633C" w14:textId="7B6E5A1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留学生会OBを講師とし、○○国からの留学生向けの就職セミナーを開催する。</w:t>
            </w:r>
          </w:p>
        </w:tc>
      </w:tr>
      <w:tr w:rsidR="00A4409A" w:rsidRPr="00A0456F" w14:paraId="6BCA5E43" w14:textId="77777777" w:rsidTr="00A4409A">
        <w:trPr>
          <w:trHeight w:val="530"/>
        </w:trPr>
        <w:tc>
          <w:tcPr>
            <w:tcW w:w="425" w:type="dxa"/>
            <w:shd w:val="clear" w:color="auto" w:fill="D9D9D9"/>
            <w:vAlign w:val="center"/>
          </w:tcPr>
          <w:p w14:paraId="25D09F3C" w14:textId="77777777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D1EEB7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4D8F339D" w14:textId="69BFAA09" w:rsid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  <w:p w14:paraId="4F798176" w14:textId="0139810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（公開日）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685C58" w14:textId="3BF50508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B5297" w14:textId="0D056EBA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留学生会のWebサイトの構築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及び運用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C54A8" w14:textId="551EA559" w:rsidR="00A0456F" w:rsidRPr="00A0456F" w:rsidRDefault="005B3FE0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https://www.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9876CB" w14:textId="73DA858D" w:rsidR="00E67A54" w:rsidRPr="00A0456F" w:rsidRDefault="00E67A54" w:rsidP="00E67A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825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件（アクセス数）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F1A5759" w14:textId="0DDCF3CE" w:rsidR="00A0456F" w:rsidRDefault="00A0456F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の専用ホームページを立ち上げて、情報交換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の場を作った。</w:t>
            </w:r>
          </w:p>
          <w:p w14:paraId="485B8677" w14:textId="77777777" w:rsidR="00E67A54" w:rsidRDefault="00E67A54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また、新型コロナウイルス感染症に係る情報を積極的に配信した。</w:t>
            </w:r>
          </w:p>
          <w:p w14:paraId="36120158" w14:textId="18D11DD8" w:rsidR="00E67A54" w:rsidRPr="00A0456F" w:rsidRDefault="004A46B8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クセス数は、</w:t>
            </w:r>
            <w:r w:rsidR="00EA3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E476C3"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月から</w:t>
            </w:r>
            <w:r w:rsidR="00E47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2022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月の実績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A4409A" w:rsidRPr="00A0456F" w14:paraId="5D5876C1" w14:textId="77777777" w:rsidTr="00A4409A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5607" w14:textId="66164BED" w:rsidR="00A0456F" w:rsidRPr="00A0456F" w:rsidRDefault="00A0456F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B0703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63371B3D" w14:textId="6B7905E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CE50D" w14:textId="77777777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C0128" w14:textId="32BED255" w:rsidR="00A0456F" w:rsidRPr="00A0456F" w:rsidRDefault="00C358A2" w:rsidP="008112A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</w:t>
            </w:r>
            <w:r w:rsidR="00E67A54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セミナー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548C6" w14:textId="6D6017B5" w:rsidR="00A0456F" w:rsidRPr="00A0456F" w:rsidRDefault="00E67A54" w:rsidP="00A4409A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EA51" w14:textId="2F75D39B" w:rsid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30</w:t>
            </w:r>
            <w:r w:rsidR="00A0456F"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  <w:p w14:paraId="1495CDD7" w14:textId="5CAFD3B6" w:rsidR="00FB41B2" w:rsidRP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（予定）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0678E3" w14:textId="6119B7C1" w:rsidR="00A0456F" w:rsidRPr="00A0456F" w:rsidRDefault="00A74D45" w:rsidP="008112A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Zoomを用いて、日本での就職を考えている</w:t>
            </w:r>
            <w:r w:rsidR="005B3FE0">
              <w:rPr>
                <w:rFonts w:asciiTheme="majorEastAsia" w:eastAsiaTheme="majorEastAsia" w:hAnsiTheme="majorEastAsia" w:hint="eastAsia"/>
                <w:sz w:val="22"/>
                <w:szCs w:val="22"/>
              </w:rPr>
              <w:t>留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学生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を対象に</w:t>
            </w:r>
            <w:r w:rsidR="008112A5" w:rsidRPr="00811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ウェブ</w:t>
            </w:r>
            <w:r w:rsidR="00FB41B2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就職セミナーを実施する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1F50BB" w:rsidRPr="00AF07DD" w14:paraId="5F8D17CB" w14:textId="77777777" w:rsidTr="00A4409A">
        <w:trPr>
          <w:trHeight w:val="920"/>
        </w:trPr>
        <w:tc>
          <w:tcPr>
            <w:tcW w:w="425" w:type="dxa"/>
            <w:shd w:val="clear" w:color="auto" w:fill="auto"/>
            <w:vAlign w:val="center"/>
          </w:tcPr>
          <w:p w14:paraId="1A661E64" w14:textId="14BE1D91" w:rsidR="001F50BB" w:rsidRPr="00AF07DD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88F9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064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E87" w14:textId="4D1D67BB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6254D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A8ECB2" w14:textId="1BB3F5B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50F649C2" w14:textId="77777777" w:rsidTr="00A4409A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14:paraId="42D6AA40" w14:textId="5AA4C431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E3B7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88A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EE49" w14:textId="0CED8080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F8C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E9F8AF" w14:textId="02534C3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0EF7D740" w14:textId="77777777" w:rsidTr="00A4409A">
        <w:trPr>
          <w:trHeight w:val="848"/>
        </w:trPr>
        <w:tc>
          <w:tcPr>
            <w:tcW w:w="425" w:type="dxa"/>
            <w:shd w:val="clear" w:color="auto" w:fill="auto"/>
            <w:vAlign w:val="center"/>
          </w:tcPr>
          <w:p w14:paraId="13787ECE" w14:textId="7F6B185F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56AD2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633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C9B" w14:textId="0E9C533E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76D91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7A1EAE" w14:textId="7065AA69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4DFC86CD" w14:textId="77777777" w:rsidTr="00A4409A">
        <w:trPr>
          <w:trHeight w:val="831"/>
        </w:trPr>
        <w:tc>
          <w:tcPr>
            <w:tcW w:w="425" w:type="dxa"/>
            <w:shd w:val="clear" w:color="auto" w:fill="auto"/>
            <w:vAlign w:val="center"/>
          </w:tcPr>
          <w:p w14:paraId="55096427" w14:textId="03C59698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404F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7DE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94C" w14:textId="51586482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1CF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E0F3FA" w14:textId="41F995B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6B91AA83" w14:textId="77777777" w:rsidTr="00A4409A">
        <w:trPr>
          <w:trHeight w:val="842"/>
        </w:trPr>
        <w:tc>
          <w:tcPr>
            <w:tcW w:w="425" w:type="dxa"/>
            <w:shd w:val="clear" w:color="auto" w:fill="auto"/>
            <w:vAlign w:val="center"/>
          </w:tcPr>
          <w:p w14:paraId="6BCC3D2A" w14:textId="782A9750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3542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28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6E6" w14:textId="7A1810FF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24D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D3D4A6" w14:textId="18816A28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5736E3" w14:textId="644536F8" w:rsidR="002B5996" w:rsidRPr="009004D4" w:rsidRDefault="002B5996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※複数の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活動を実施</w:t>
      </w:r>
      <w:r w:rsidR="00B742EA">
        <w:rPr>
          <w:rFonts w:ascii="ＭＳ ゴシック" w:eastAsia="ＭＳ ゴシック" w:hAnsi="ＭＳ ゴシック" w:hint="eastAsia"/>
          <w:kern w:val="0"/>
          <w:sz w:val="18"/>
          <w:szCs w:val="22"/>
        </w:rPr>
        <w:t>・予定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する場合には、全て記入すること。</w:t>
      </w:r>
    </w:p>
    <w:p w14:paraId="6823A290" w14:textId="39BC4C2D" w:rsidR="009004D4" w:rsidRPr="009004D4" w:rsidRDefault="001B58B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 w:rsidR="009004D4"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※欄が足りない場合は、適宜追加すること。</w:t>
      </w:r>
    </w:p>
    <w:p w14:paraId="60F7C532" w14:textId="77777777" w:rsidR="001A235A" w:rsidRPr="001B58BA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C55033B" w14:textId="2CE5A521" w:rsidR="00216A5C" w:rsidRPr="00AF07DD" w:rsidRDefault="00434C29" w:rsidP="009060DB">
      <w:pPr>
        <w:spacing w:line="280" w:lineRule="exac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５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留学生のネットワーク促進に資する</w:t>
      </w:r>
      <w:r w:rsidR="004E38E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E476C3">
        <w:rPr>
          <w:rFonts w:ascii="ＭＳ ゴシック" w:eastAsia="ＭＳ ゴシック" w:hAnsi="ＭＳ ゴシック" w:cs="ＭＳ 明朝"/>
          <w:kern w:val="0"/>
          <w:sz w:val="22"/>
          <w:szCs w:val="22"/>
        </w:rPr>
        <w:t>3</w:t>
      </w:r>
      <w:r w:rsidR="00B51A03" w:rsidRPr="00AC6257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B51A03" w:rsidRPr="002D73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度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以降の取組　</w:t>
      </w:r>
      <w:r w:rsidR="005F1C87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　　　　　　　　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14:paraId="414CE32F" w14:textId="77777777" w:rsidTr="00A4409A">
        <w:trPr>
          <w:trHeight w:val="1777"/>
        </w:trPr>
        <w:tc>
          <w:tcPr>
            <w:tcW w:w="9406" w:type="dxa"/>
          </w:tcPr>
          <w:p w14:paraId="17C024B5" w14:textId="77777777" w:rsidR="006A5CBB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Theme="majorEastAsia" w:eastAsiaTheme="majorEastAsia" w:hAnsiTheme="majorEastAsia" w:cs="メイリオ"/>
                <w:sz w:val="18"/>
                <w:szCs w:val="20"/>
              </w:rPr>
            </w:pPr>
          </w:p>
        </w:tc>
      </w:tr>
    </w:tbl>
    <w:p w14:paraId="3CC2CB9E" w14:textId="77777777" w:rsidR="00216A5C" w:rsidRPr="00AF07DD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80A3F6C" w14:textId="09C7EDDD" w:rsidR="00216A5C" w:rsidRPr="00AF07DD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６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国内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留学生会年次総会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開催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運営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</w:t>
      </w:r>
      <w:r w:rsidR="007346FE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ついて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2B5996" w:rsidRPr="00AF07DD" w14:paraId="33624B69" w14:textId="77777777" w:rsidTr="002D736C">
        <w:trPr>
          <w:trHeight w:val="78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70F069A8" w:rsidR="002B5996" w:rsidRPr="00AF07DD" w:rsidRDefault="002D736C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年次総会の開催</w:t>
            </w:r>
            <w:r w:rsidR="002B5996"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運営</w:t>
            </w:r>
            <w:r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に関する幹事</w:t>
            </w:r>
            <w:r w:rsidR="002B5996"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の可否</w:t>
            </w:r>
          </w:p>
          <w:p w14:paraId="313C17B8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2"/>
              </w:rPr>
              <w:t>※どちらかに○を付すこと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可　・　否</w:t>
            </w:r>
          </w:p>
        </w:tc>
      </w:tr>
    </w:tbl>
    <w:p w14:paraId="38B9B711" w14:textId="320286E9" w:rsidR="002B5996" w:rsidRDefault="007C7E9D" w:rsidP="009060DB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kern w:val="0"/>
          <w:sz w:val="22"/>
          <w:szCs w:val="22"/>
        </w:rPr>
        <w:t xml:space="preserve">  </w:t>
      </w:r>
      <w:r w:rsidR="002B5996" w:rsidRP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※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詳細は、</w:t>
      </w:r>
      <w:r w:rsidR="000207B9">
        <w:rPr>
          <w:rFonts w:ascii="ＭＳ ゴシック" w:eastAsia="ＭＳ ゴシック" w:hAnsi="ＭＳ ゴシック" w:hint="eastAsia"/>
          <w:kern w:val="0"/>
          <w:sz w:val="18"/>
          <w:szCs w:val="22"/>
        </w:rPr>
        <w:t>実施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要項</w:t>
      </w:r>
      <w:r w:rsidR="00EA3BDC">
        <w:rPr>
          <w:rFonts w:ascii="ＭＳ ゴシック" w:eastAsia="ＭＳ ゴシック" w:hAnsi="ＭＳ ゴシック" w:hint="eastAsia"/>
          <w:kern w:val="0"/>
          <w:sz w:val="18"/>
          <w:szCs w:val="22"/>
        </w:rPr>
        <w:t>12</w:t>
      </w:r>
      <w:r w:rsidR="00D5146F">
        <w:rPr>
          <w:rFonts w:ascii="ＭＳ ゴシック" w:eastAsia="ＭＳ ゴシック" w:hAnsi="ＭＳ ゴシック" w:hint="eastAsia"/>
          <w:kern w:val="0"/>
          <w:sz w:val="18"/>
          <w:szCs w:val="22"/>
        </w:rPr>
        <w:t>．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を参照。</w:t>
      </w:r>
    </w:p>
    <w:sectPr w:rsidR="002B5996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4EC1" w14:textId="77777777" w:rsidR="00C672C4" w:rsidRDefault="00C672C4">
      <w:r>
        <w:separator/>
      </w:r>
    </w:p>
  </w:endnote>
  <w:endnote w:type="continuationSeparator" w:id="0">
    <w:p w14:paraId="6261CEE9" w14:textId="77777777" w:rsidR="00C672C4" w:rsidRDefault="00C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0749C3DB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7B273F" w:rsidRPr="007B273F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62C9060B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273F" w:rsidRPr="007B273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5B09" w14:textId="77777777" w:rsidR="00C672C4" w:rsidRDefault="00C672C4">
      <w:r>
        <w:separator/>
      </w:r>
    </w:p>
  </w:footnote>
  <w:footnote w:type="continuationSeparator" w:id="0">
    <w:p w14:paraId="4BAE2554" w14:textId="77777777" w:rsidR="00C672C4" w:rsidRDefault="00C6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77777777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48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619EA"/>
    <w:rsid w:val="00063782"/>
    <w:rsid w:val="0007009B"/>
    <w:rsid w:val="00077A8B"/>
    <w:rsid w:val="000807FF"/>
    <w:rsid w:val="00080C93"/>
    <w:rsid w:val="000840BE"/>
    <w:rsid w:val="000914F8"/>
    <w:rsid w:val="000A7A2C"/>
    <w:rsid w:val="000B05AF"/>
    <w:rsid w:val="000C21FD"/>
    <w:rsid w:val="000E36B7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3498"/>
    <w:rsid w:val="001E3E8F"/>
    <w:rsid w:val="001F50BB"/>
    <w:rsid w:val="0020143F"/>
    <w:rsid w:val="0020235B"/>
    <w:rsid w:val="00204D10"/>
    <w:rsid w:val="002131C7"/>
    <w:rsid w:val="002133EF"/>
    <w:rsid w:val="00214255"/>
    <w:rsid w:val="00216A5C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B52"/>
    <w:rsid w:val="0045200B"/>
    <w:rsid w:val="0046797D"/>
    <w:rsid w:val="00483E2D"/>
    <w:rsid w:val="00492B9D"/>
    <w:rsid w:val="004A46B8"/>
    <w:rsid w:val="004A5382"/>
    <w:rsid w:val="004C6409"/>
    <w:rsid w:val="004D1166"/>
    <w:rsid w:val="004D19E1"/>
    <w:rsid w:val="004D3CBE"/>
    <w:rsid w:val="004D73B4"/>
    <w:rsid w:val="004E192F"/>
    <w:rsid w:val="004E3811"/>
    <w:rsid w:val="004E38ED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65D5"/>
    <w:rsid w:val="00707E2E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2F58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B273F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F6CFA"/>
    <w:rsid w:val="009004D4"/>
    <w:rsid w:val="00905D07"/>
    <w:rsid w:val="009060DB"/>
    <w:rsid w:val="00911F80"/>
    <w:rsid w:val="00913083"/>
    <w:rsid w:val="00933C1F"/>
    <w:rsid w:val="00947D49"/>
    <w:rsid w:val="0096527B"/>
    <w:rsid w:val="009730B0"/>
    <w:rsid w:val="009841E8"/>
    <w:rsid w:val="00991C2A"/>
    <w:rsid w:val="009A4D06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69FF"/>
    <w:rsid w:val="00A620C0"/>
    <w:rsid w:val="00A6492E"/>
    <w:rsid w:val="00A678D8"/>
    <w:rsid w:val="00A7069E"/>
    <w:rsid w:val="00A74D45"/>
    <w:rsid w:val="00A801A4"/>
    <w:rsid w:val="00A91575"/>
    <w:rsid w:val="00A9303B"/>
    <w:rsid w:val="00A94C03"/>
    <w:rsid w:val="00A95FEB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742EA"/>
    <w:rsid w:val="00B749D9"/>
    <w:rsid w:val="00B802F8"/>
    <w:rsid w:val="00B84535"/>
    <w:rsid w:val="00B8700A"/>
    <w:rsid w:val="00BA7765"/>
    <w:rsid w:val="00BB02F4"/>
    <w:rsid w:val="00BB51D9"/>
    <w:rsid w:val="00BC7CAE"/>
    <w:rsid w:val="00BC7E6B"/>
    <w:rsid w:val="00BD3236"/>
    <w:rsid w:val="00BE790A"/>
    <w:rsid w:val="00BF0ECB"/>
    <w:rsid w:val="00C0162C"/>
    <w:rsid w:val="00C13FC2"/>
    <w:rsid w:val="00C17DEF"/>
    <w:rsid w:val="00C256EF"/>
    <w:rsid w:val="00C27F59"/>
    <w:rsid w:val="00C33438"/>
    <w:rsid w:val="00C34197"/>
    <w:rsid w:val="00C358A2"/>
    <w:rsid w:val="00C36DB5"/>
    <w:rsid w:val="00C46314"/>
    <w:rsid w:val="00C5697C"/>
    <w:rsid w:val="00C64122"/>
    <w:rsid w:val="00C672C4"/>
    <w:rsid w:val="00C6783C"/>
    <w:rsid w:val="00C72149"/>
    <w:rsid w:val="00C7464E"/>
    <w:rsid w:val="00C76F0F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F4380"/>
    <w:rsid w:val="00CF64D8"/>
    <w:rsid w:val="00D16CC5"/>
    <w:rsid w:val="00D23458"/>
    <w:rsid w:val="00D4328F"/>
    <w:rsid w:val="00D43C5B"/>
    <w:rsid w:val="00D5146F"/>
    <w:rsid w:val="00D5709F"/>
    <w:rsid w:val="00D60199"/>
    <w:rsid w:val="00D63672"/>
    <w:rsid w:val="00D72909"/>
    <w:rsid w:val="00D8351E"/>
    <w:rsid w:val="00D84E39"/>
    <w:rsid w:val="00D907C9"/>
    <w:rsid w:val="00D917C1"/>
    <w:rsid w:val="00D92E08"/>
    <w:rsid w:val="00D93A4C"/>
    <w:rsid w:val="00D971DB"/>
    <w:rsid w:val="00D977D5"/>
    <w:rsid w:val="00DA156C"/>
    <w:rsid w:val="00DA670D"/>
    <w:rsid w:val="00DC4628"/>
    <w:rsid w:val="00DD1183"/>
    <w:rsid w:val="00DD1EBC"/>
    <w:rsid w:val="00DE657B"/>
    <w:rsid w:val="00E30508"/>
    <w:rsid w:val="00E32E08"/>
    <w:rsid w:val="00E40C6D"/>
    <w:rsid w:val="00E41836"/>
    <w:rsid w:val="00E4290F"/>
    <w:rsid w:val="00E476C3"/>
    <w:rsid w:val="00E51054"/>
    <w:rsid w:val="00E5356E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3E08-7788-478F-84B3-B500DF53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平成30年度国内留学生会ネットワーク促進事業申請書</vt:lpstr>
      <vt:lpstr>（様式）</vt:lpstr>
    </vt:vector>
  </TitlesOfParts>
  <Company>独立行政法人　日本学生支援機構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2022年度国内留学生会ネットワーク促進事業申請書</dc:title>
  <dc:creator>JASSO</dc:creator>
  <cp:lastModifiedBy>Windows ユーザー</cp:lastModifiedBy>
  <cp:revision>91</cp:revision>
  <cp:lastPrinted>2020-06-22T07:35:00Z</cp:lastPrinted>
  <dcterms:created xsi:type="dcterms:W3CDTF">2018-02-26T10:22:00Z</dcterms:created>
  <dcterms:modified xsi:type="dcterms:W3CDTF">2022-06-27T06:30:00Z</dcterms:modified>
</cp:coreProperties>
</file>